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38" w:rsidRPr="005448EE" w:rsidRDefault="00945A38" w:rsidP="00945A38">
      <w:pPr>
        <w:tabs>
          <w:tab w:val="left" w:pos="284"/>
        </w:tabs>
        <w:spacing w:line="360" w:lineRule="auto"/>
        <w:rPr>
          <w:rFonts w:ascii="Arial" w:hAnsi="Arial" w:cs="Arial"/>
          <w:sz w:val="24"/>
          <w:szCs w:val="24"/>
        </w:rPr>
      </w:pPr>
      <w:r>
        <w:rPr>
          <w:rFonts w:ascii="Arial" w:hAnsi="Arial" w:cs="Arial"/>
          <w:color w:val="000000"/>
          <w:sz w:val="24"/>
          <w:szCs w:val="24"/>
        </w:rPr>
        <w:t xml:space="preserve">Ata da </w:t>
      </w:r>
      <w:r>
        <w:rPr>
          <w:rFonts w:ascii="Arial" w:hAnsi="Arial" w:cs="Arial"/>
          <w:color w:val="000000" w:themeColor="text1"/>
          <w:sz w:val="24"/>
          <w:szCs w:val="24"/>
        </w:rPr>
        <w:t>Quadragésima Sexta</w:t>
      </w:r>
      <w:r w:rsidRPr="00E47B75">
        <w:rPr>
          <w:rFonts w:ascii="Arial" w:hAnsi="Arial" w:cs="Arial"/>
          <w:color w:val="000000"/>
          <w:sz w:val="24"/>
          <w:szCs w:val="24"/>
        </w:rPr>
        <w:t xml:space="preserve"> Sessão Ordinária da 14ª</w:t>
      </w:r>
      <w:r>
        <w:rPr>
          <w:rFonts w:ascii="Arial" w:hAnsi="Arial" w:cs="Arial"/>
          <w:color w:val="000000"/>
          <w:sz w:val="24"/>
          <w:szCs w:val="24"/>
        </w:rPr>
        <w:t xml:space="preserve"> Legislatura realizada no dia 19 de março de 2018</w:t>
      </w:r>
      <w:r w:rsidRPr="00E47B75">
        <w:rPr>
          <w:rFonts w:ascii="Arial" w:hAnsi="Arial" w:cs="Arial"/>
          <w:color w:val="000000"/>
          <w:sz w:val="24"/>
          <w:szCs w:val="24"/>
        </w:rPr>
        <w:t>, na Sede da Câmara Municipal de Balsa Nova, sob a Presidência do Vereador Marcio Joarez Matozo. A Sessão teve início às 19h00, e além do Presidente, contou com a presença dos</w:t>
      </w:r>
      <w:r w:rsidRPr="00E47B75">
        <w:rPr>
          <w:rFonts w:ascii="Arial" w:hAnsi="Arial" w:cs="Arial"/>
          <w:color w:val="FF0000"/>
          <w:sz w:val="24"/>
          <w:szCs w:val="24"/>
        </w:rPr>
        <w:t xml:space="preserve"> </w:t>
      </w:r>
      <w:r w:rsidRPr="00E47B75">
        <w:rPr>
          <w:rFonts w:ascii="Arial" w:hAnsi="Arial" w:cs="Arial"/>
          <w:color w:val="000000"/>
          <w:sz w:val="24"/>
          <w:szCs w:val="24"/>
        </w:rPr>
        <w:t>Vereadores Anderson Bulow, Benedito Joaquim Freitas Karachinski,</w:t>
      </w:r>
      <w:r>
        <w:rPr>
          <w:rFonts w:ascii="Arial" w:hAnsi="Arial" w:cs="Arial"/>
          <w:color w:val="000000"/>
          <w:sz w:val="24"/>
          <w:szCs w:val="24"/>
        </w:rPr>
        <w:t xml:space="preserve"> </w:t>
      </w:r>
      <w:r w:rsidRPr="00E47B75">
        <w:rPr>
          <w:rFonts w:ascii="Arial" w:hAnsi="Arial" w:cs="Arial"/>
          <w:color w:val="000000"/>
          <w:sz w:val="24"/>
          <w:szCs w:val="24"/>
        </w:rPr>
        <w:t>Valmir José Matozo</w:t>
      </w:r>
      <w:r>
        <w:rPr>
          <w:rFonts w:ascii="Arial" w:hAnsi="Arial" w:cs="Arial"/>
          <w:sz w:val="24"/>
          <w:szCs w:val="24"/>
        </w:rPr>
        <w:t xml:space="preserve">, </w:t>
      </w:r>
      <w:r w:rsidRPr="00E47B75">
        <w:rPr>
          <w:rFonts w:ascii="Arial" w:hAnsi="Arial" w:cs="Arial"/>
          <w:sz w:val="24"/>
          <w:szCs w:val="24"/>
        </w:rPr>
        <w:t>Joel Bathke</w:t>
      </w:r>
      <w:r w:rsidRPr="00E47B75">
        <w:rPr>
          <w:rFonts w:ascii="Arial" w:hAnsi="Arial" w:cs="Arial"/>
          <w:color w:val="000000"/>
          <w:sz w:val="24"/>
          <w:szCs w:val="24"/>
        </w:rPr>
        <w:t xml:space="preserve">, </w:t>
      </w:r>
      <w:r>
        <w:rPr>
          <w:rFonts w:ascii="Arial" w:hAnsi="Arial" w:cs="Arial"/>
          <w:color w:val="000000" w:themeColor="text1"/>
          <w:sz w:val="24"/>
          <w:szCs w:val="24"/>
        </w:rPr>
        <w:t>Jocemir Favaro</w:t>
      </w:r>
      <w:r>
        <w:rPr>
          <w:rFonts w:ascii="Arial" w:hAnsi="Arial" w:cs="Arial"/>
          <w:sz w:val="24"/>
          <w:szCs w:val="24"/>
        </w:rPr>
        <w:t xml:space="preserve">, </w:t>
      </w:r>
      <w:r w:rsidRPr="00E47B75">
        <w:rPr>
          <w:rFonts w:ascii="Arial" w:hAnsi="Arial" w:cs="Arial"/>
          <w:sz w:val="24"/>
          <w:szCs w:val="24"/>
        </w:rPr>
        <w:t>Joel Inglês Ferr</w:t>
      </w:r>
      <w:r>
        <w:rPr>
          <w:rFonts w:ascii="Arial" w:hAnsi="Arial" w:cs="Arial"/>
          <w:sz w:val="24"/>
          <w:szCs w:val="24"/>
        </w:rPr>
        <w:t>eira e Lucilene Silva Oliveira, com falta justificada do Vereador Domingos Gelmar Ferreira</w:t>
      </w:r>
      <w:r w:rsidRPr="00E47B75">
        <w:rPr>
          <w:rFonts w:ascii="Arial" w:hAnsi="Arial" w:cs="Arial"/>
          <w:sz w:val="24"/>
          <w:szCs w:val="24"/>
        </w:rPr>
        <w:t xml:space="preserve">. </w:t>
      </w:r>
      <w:r w:rsidRPr="00E47B75">
        <w:rPr>
          <w:rFonts w:ascii="Arial" w:hAnsi="Arial" w:cs="Arial"/>
          <w:color w:val="000000"/>
          <w:sz w:val="24"/>
          <w:szCs w:val="24"/>
        </w:rPr>
        <w:t xml:space="preserve">A sessão foi acompanhada pelo Dr. Thiago Rodrigo Seguro, gravada em sistema de áudio da Câmara Municipal, tendo início com a leitura da ata da Sessão anterior, a qual teve seu conteúdo aprovado pelo Plenário por unanimidade. No </w:t>
      </w:r>
      <w:r w:rsidRPr="00E47B75">
        <w:rPr>
          <w:rFonts w:ascii="Arial" w:hAnsi="Arial" w:cs="Arial"/>
          <w:b/>
          <w:color w:val="000000"/>
          <w:sz w:val="24"/>
          <w:szCs w:val="24"/>
        </w:rPr>
        <w:t>EXPEDIENTE</w:t>
      </w:r>
      <w:r w:rsidRPr="00E47B75">
        <w:rPr>
          <w:rFonts w:ascii="Arial" w:hAnsi="Arial" w:cs="Arial"/>
          <w:color w:val="000000"/>
          <w:sz w:val="24"/>
          <w:szCs w:val="24"/>
        </w:rPr>
        <w:t>, ocorreu a leitura do</w:t>
      </w:r>
      <w:r>
        <w:rPr>
          <w:rFonts w:ascii="Arial" w:hAnsi="Arial" w:cs="Arial"/>
          <w:color w:val="000000"/>
          <w:sz w:val="24"/>
          <w:szCs w:val="24"/>
        </w:rPr>
        <w:t xml:space="preserve"> </w:t>
      </w:r>
      <w:r>
        <w:rPr>
          <w:rFonts w:ascii="Arial" w:hAnsi="Arial" w:cs="Arial"/>
          <w:b/>
          <w:color w:val="000000"/>
          <w:sz w:val="24"/>
          <w:szCs w:val="24"/>
        </w:rPr>
        <w:t xml:space="preserve">Ofício nº086/2018, </w:t>
      </w:r>
      <w:r>
        <w:rPr>
          <w:rFonts w:ascii="Arial" w:hAnsi="Arial" w:cs="Arial"/>
          <w:color w:val="000000"/>
          <w:sz w:val="24"/>
          <w:szCs w:val="24"/>
        </w:rPr>
        <w:t>de autoria do Executivo, que encaminha o Projeto de Lei nº006/2018, que “Dispõe sobre autorização para abertura de Crédito Adicional Especial no Orçamento Fiscal do Município de Balsa Nova para o exercício de 2018 e promove alterações no Plano Plurianual 2018-2021 e na Lei de Diretrizes Orçamentárias 2018”</w:t>
      </w:r>
      <w:r>
        <w:rPr>
          <w:rFonts w:ascii="Arial" w:hAnsi="Arial" w:cs="Arial"/>
          <w:color w:val="000000" w:themeColor="text1"/>
          <w:sz w:val="24"/>
          <w:szCs w:val="24"/>
        </w:rPr>
        <w:t xml:space="preserve">; </w:t>
      </w:r>
      <w:r w:rsidRPr="002A0F3C">
        <w:rPr>
          <w:rFonts w:ascii="Arial" w:hAnsi="Arial" w:cs="Arial"/>
          <w:b/>
          <w:color w:val="000000" w:themeColor="text1"/>
          <w:sz w:val="24"/>
          <w:szCs w:val="24"/>
        </w:rPr>
        <w:t>Parecer</w:t>
      </w:r>
      <w:r>
        <w:rPr>
          <w:rFonts w:ascii="Arial" w:hAnsi="Arial" w:cs="Arial"/>
          <w:b/>
          <w:color w:val="000000" w:themeColor="text1"/>
          <w:sz w:val="24"/>
          <w:szCs w:val="24"/>
        </w:rPr>
        <w:t>es Conjuntivos</w:t>
      </w:r>
      <w:r w:rsidRPr="002A0F3C">
        <w:rPr>
          <w:rFonts w:ascii="Arial" w:hAnsi="Arial" w:cs="Arial"/>
          <w:b/>
          <w:color w:val="000000" w:themeColor="text1"/>
          <w:sz w:val="24"/>
          <w:szCs w:val="24"/>
        </w:rPr>
        <w:t xml:space="preserve"> </w:t>
      </w:r>
      <w:r>
        <w:rPr>
          <w:rFonts w:ascii="Arial" w:hAnsi="Arial" w:cs="Arial"/>
          <w:b/>
          <w:color w:val="000000" w:themeColor="text1"/>
          <w:sz w:val="24"/>
          <w:szCs w:val="24"/>
        </w:rPr>
        <w:t xml:space="preserve">nº004/2018 e nº005/2018, </w:t>
      </w:r>
      <w:r>
        <w:rPr>
          <w:rFonts w:ascii="Arial" w:hAnsi="Arial" w:cs="Arial"/>
          <w:color w:val="000000" w:themeColor="text1"/>
          <w:sz w:val="24"/>
          <w:szCs w:val="24"/>
        </w:rPr>
        <w:t xml:space="preserve">de autoria da Comissão de Justiça e Redação e Comissão de Finanças e Orçamento; </w:t>
      </w:r>
      <w:r w:rsidRPr="002A0F3C">
        <w:rPr>
          <w:rFonts w:ascii="Arial" w:hAnsi="Arial" w:cs="Arial"/>
          <w:b/>
          <w:color w:val="000000" w:themeColor="text1"/>
          <w:sz w:val="24"/>
          <w:szCs w:val="24"/>
        </w:rPr>
        <w:t>Parecer</w:t>
      </w:r>
      <w:r>
        <w:rPr>
          <w:rFonts w:ascii="Arial" w:hAnsi="Arial" w:cs="Arial"/>
          <w:b/>
          <w:color w:val="000000" w:themeColor="text1"/>
          <w:sz w:val="24"/>
          <w:szCs w:val="24"/>
        </w:rPr>
        <w:t xml:space="preserve"> nº009/2018, </w:t>
      </w:r>
      <w:r>
        <w:rPr>
          <w:rFonts w:ascii="Arial" w:hAnsi="Arial" w:cs="Arial"/>
          <w:color w:val="000000" w:themeColor="text1"/>
          <w:sz w:val="24"/>
          <w:szCs w:val="24"/>
        </w:rPr>
        <w:t xml:space="preserve">de autoria da Comissão de Justiça e Redação. Na </w:t>
      </w:r>
      <w:r>
        <w:rPr>
          <w:rFonts w:ascii="Arial" w:hAnsi="Arial" w:cs="Arial"/>
          <w:b/>
          <w:color w:val="000000"/>
          <w:sz w:val="24"/>
          <w:szCs w:val="24"/>
        </w:rPr>
        <w:t xml:space="preserve">ORDEM DO DIA, </w:t>
      </w:r>
      <w:r w:rsidRPr="0050184A">
        <w:rPr>
          <w:rFonts w:ascii="Arial" w:hAnsi="Arial" w:cs="Arial"/>
          <w:color w:val="000000"/>
          <w:sz w:val="24"/>
          <w:szCs w:val="24"/>
        </w:rPr>
        <w:t>ocorreu</w:t>
      </w:r>
      <w:r>
        <w:rPr>
          <w:rFonts w:ascii="Arial" w:hAnsi="Arial" w:cs="Arial"/>
          <w:b/>
          <w:color w:val="000000"/>
          <w:sz w:val="24"/>
          <w:szCs w:val="24"/>
        </w:rPr>
        <w:t xml:space="preserve"> </w:t>
      </w:r>
      <w:r>
        <w:rPr>
          <w:rFonts w:ascii="Arial" w:hAnsi="Arial" w:cs="Arial"/>
          <w:color w:val="000000"/>
          <w:sz w:val="24"/>
          <w:szCs w:val="24"/>
        </w:rPr>
        <w:t xml:space="preserve">segunda votação do </w:t>
      </w:r>
      <w:r w:rsidRPr="004F341D">
        <w:rPr>
          <w:rFonts w:ascii="Arial" w:hAnsi="Arial" w:cs="Arial"/>
          <w:b/>
          <w:color w:val="000000"/>
          <w:sz w:val="24"/>
          <w:szCs w:val="24"/>
        </w:rPr>
        <w:t>Projeto de Lei nº 001/2018</w:t>
      </w:r>
      <w:r>
        <w:rPr>
          <w:rFonts w:ascii="Arial" w:hAnsi="Arial" w:cs="Arial"/>
          <w:color w:val="000000"/>
          <w:sz w:val="24"/>
          <w:szCs w:val="24"/>
        </w:rPr>
        <w:t xml:space="preserve">, de autoria do Vereador Domingos Gelmar Ferreira, cuja súmula “Revoga a Lei Municipal nº 829, de 30 de outubro de 2014, que denomina vias públicas na localidade de Pessegueiros, neste Município de Balsa Nova, conforme especifica”. </w:t>
      </w:r>
      <w:r>
        <w:rPr>
          <w:rFonts w:ascii="Arial" w:hAnsi="Arial" w:cs="Arial"/>
          <w:color w:val="000000" w:themeColor="text1"/>
          <w:sz w:val="24"/>
          <w:szCs w:val="24"/>
        </w:rPr>
        <w:t xml:space="preserve">Colocado em votação, foi aprovado por unanimidade. </w:t>
      </w:r>
      <w:r>
        <w:rPr>
          <w:rFonts w:ascii="Arial" w:hAnsi="Arial" w:cs="Arial"/>
          <w:color w:val="000000"/>
          <w:sz w:val="24"/>
          <w:szCs w:val="24"/>
        </w:rPr>
        <w:t xml:space="preserve">Única votação dos </w:t>
      </w:r>
      <w:r w:rsidRPr="002A0F3C">
        <w:rPr>
          <w:rFonts w:ascii="Arial" w:hAnsi="Arial" w:cs="Arial"/>
          <w:b/>
          <w:color w:val="000000" w:themeColor="text1"/>
          <w:sz w:val="24"/>
          <w:szCs w:val="24"/>
        </w:rPr>
        <w:t>Parecer</w:t>
      </w:r>
      <w:r>
        <w:rPr>
          <w:rFonts w:ascii="Arial" w:hAnsi="Arial" w:cs="Arial"/>
          <w:b/>
          <w:color w:val="000000" w:themeColor="text1"/>
          <w:sz w:val="24"/>
          <w:szCs w:val="24"/>
        </w:rPr>
        <w:t>es Conjuntivos</w:t>
      </w:r>
      <w:r w:rsidRPr="002A0F3C">
        <w:rPr>
          <w:rFonts w:ascii="Arial" w:hAnsi="Arial" w:cs="Arial"/>
          <w:b/>
          <w:color w:val="000000" w:themeColor="text1"/>
          <w:sz w:val="24"/>
          <w:szCs w:val="24"/>
        </w:rPr>
        <w:t xml:space="preserve"> </w:t>
      </w:r>
      <w:r>
        <w:rPr>
          <w:rFonts w:ascii="Arial" w:hAnsi="Arial" w:cs="Arial"/>
          <w:b/>
          <w:color w:val="000000" w:themeColor="text1"/>
          <w:sz w:val="24"/>
          <w:szCs w:val="24"/>
        </w:rPr>
        <w:t xml:space="preserve">nº004/2018 e nº005/2018, </w:t>
      </w:r>
      <w:r>
        <w:rPr>
          <w:rFonts w:ascii="Arial" w:hAnsi="Arial" w:cs="Arial"/>
          <w:color w:val="000000" w:themeColor="text1"/>
          <w:sz w:val="24"/>
          <w:szCs w:val="24"/>
        </w:rPr>
        <w:t xml:space="preserve">de autoria da Comissão de Justiça e Redação e Comissão de Finanças e Orçamento, referente aos Projetos de Lei nº004/2018 e nº005/2018, de autoria do Executivo. Colocados em votação, foram aprovados por unanimidade. </w:t>
      </w:r>
      <w:r>
        <w:rPr>
          <w:rFonts w:ascii="Arial" w:hAnsi="Arial" w:cs="Arial"/>
          <w:sz w:val="24"/>
          <w:szCs w:val="24"/>
        </w:rPr>
        <w:t xml:space="preserve">Única votação da </w:t>
      </w:r>
      <w:r w:rsidRPr="00CB0235">
        <w:rPr>
          <w:rFonts w:ascii="Arial" w:hAnsi="Arial" w:cs="Arial"/>
          <w:b/>
          <w:sz w:val="24"/>
          <w:szCs w:val="24"/>
        </w:rPr>
        <w:t>Quebra de Interstício</w:t>
      </w:r>
      <w:r>
        <w:rPr>
          <w:rFonts w:ascii="Arial" w:hAnsi="Arial" w:cs="Arial"/>
          <w:sz w:val="24"/>
          <w:szCs w:val="24"/>
        </w:rPr>
        <w:t xml:space="preserve"> para única votação dos Projetos de Lei nº004/2018 e nº005/2018, de autoria do Executivo. </w:t>
      </w:r>
      <w:r>
        <w:rPr>
          <w:rFonts w:ascii="Arial" w:hAnsi="Arial" w:cs="Arial"/>
          <w:color w:val="000000" w:themeColor="text1"/>
          <w:sz w:val="24"/>
          <w:szCs w:val="24"/>
        </w:rPr>
        <w:t xml:space="preserve">Colocada em votação, foi aprovada por unanimidade. Única votação dos </w:t>
      </w:r>
      <w:r w:rsidRPr="00CB0235">
        <w:rPr>
          <w:rFonts w:ascii="Arial" w:hAnsi="Arial" w:cs="Arial"/>
          <w:b/>
          <w:color w:val="000000" w:themeColor="text1"/>
          <w:sz w:val="24"/>
          <w:szCs w:val="24"/>
        </w:rPr>
        <w:t>Projetos de Lei nº004/2018 e nº005/2018</w:t>
      </w:r>
      <w:r>
        <w:rPr>
          <w:rFonts w:ascii="Arial" w:hAnsi="Arial" w:cs="Arial"/>
          <w:color w:val="000000" w:themeColor="text1"/>
          <w:sz w:val="24"/>
          <w:szCs w:val="24"/>
        </w:rPr>
        <w:t xml:space="preserve">, de autoria do Executivo, </w:t>
      </w:r>
      <w:r w:rsidRPr="00CB0235">
        <w:rPr>
          <w:rFonts w:ascii="Arial" w:hAnsi="Arial" w:cs="Arial"/>
          <w:color w:val="000000" w:themeColor="text1"/>
          <w:sz w:val="24"/>
          <w:szCs w:val="24"/>
        </w:rPr>
        <w:t>cuja súmula</w:t>
      </w:r>
      <w:r>
        <w:rPr>
          <w:rFonts w:ascii="Arial" w:hAnsi="Arial" w:cs="Arial"/>
          <w:color w:val="000000" w:themeColor="text1"/>
          <w:sz w:val="24"/>
          <w:szCs w:val="24"/>
        </w:rPr>
        <w:t xml:space="preserve"> de ambos</w:t>
      </w:r>
      <w:r w:rsidRPr="00CB0235">
        <w:rPr>
          <w:rFonts w:ascii="Arial" w:hAnsi="Arial" w:cs="Arial"/>
          <w:color w:val="000000" w:themeColor="text1"/>
          <w:sz w:val="24"/>
          <w:szCs w:val="24"/>
        </w:rPr>
        <w:t xml:space="preserve"> “Dispõe sobre autorização para abertura de Crédito Adicional Especial no Orçamento Fiscal do Município de Balsa Nova para o exercício de 2018, e a promover alterações no Plano Plurianual 2018-2021 e na Lei de Diretrizes Orçamentárias 2018”</w:t>
      </w:r>
      <w:r>
        <w:rPr>
          <w:rFonts w:ascii="Arial" w:hAnsi="Arial" w:cs="Arial"/>
          <w:color w:val="000000" w:themeColor="text1"/>
          <w:sz w:val="24"/>
          <w:szCs w:val="24"/>
        </w:rPr>
        <w:t xml:space="preserve">. Colocados em votação, foram aprovados por unanimidade. Única votação do </w:t>
      </w:r>
      <w:r w:rsidRPr="002A0F3C">
        <w:rPr>
          <w:rFonts w:ascii="Arial" w:hAnsi="Arial" w:cs="Arial"/>
          <w:b/>
          <w:color w:val="000000" w:themeColor="text1"/>
          <w:sz w:val="24"/>
          <w:szCs w:val="24"/>
        </w:rPr>
        <w:t>Parecer</w:t>
      </w:r>
      <w:r>
        <w:rPr>
          <w:rFonts w:ascii="Arial" w:hAnsi="Arial" w:cs="Arial"/>
          <w:b/>
          <w:color w:val="000000" w:themeColor="text1"/>
          <w:sz w:val="24"/>
          <w:szCs w:val="24"/>
        </w:rPr>
        <w:t xml:space="preserve"> nº009/2018, </w:t>
      </w:r>
      <w:r>
        <w:rPr>
          <w:rFonts w:ascii="Arial" w:hAnsi="Arial" w:cs="Arial"/>
          <w:color w:val="000000" w:themeColor="text1"/>
          <w:sz w:val="24"/>
          <w:szCs w:val="24"/>
        </w:rPr>
        <w:t xml:space="preserve">de autoria da Comissão de Justiça e Redação, referente ao </w:t>
      </w:r>
      <w:r>
        <w:rPr>
          <w:rFonts w:ascii="Arial" w:hAnsi="Arial" w:cs="Arial"/>
          <w:b/>
          <w:color w:val="000000" w:themeColor="text1"/>
          <w:sz w:val="24"/>
          <w:szCs w:val="24"/>
        </w:rPr>
        <w:t xml:space="preserve">Projeto de Lei nº003/2018, </w:t>
      </w:r>
      <w:r>
        <w:rPr>
          <w:rFonts w:ascii="Arial" w:hAnsi="Arial" w:cs="Arial"/>
          <w:color w:val="000000" w:themeColor="text1"/>
          <w:sz w:val="24"/>
          <w:szCs w:val="24"/>
        </w:rPr>
        <w:t xml:space="preserve">de autoria da Mesa Diretora. Colocado em votação, foi aprovado por unanimidade. Primeira votação do </w:t>
      </w:r>
      <w:r w:rsidRPr="000E56A4">
        <w:rPr>
          <w:rFonts w:ascii="Arial" w:hAnsi="Arial" w:cs="Arial"/>
          <w:b/>
          <w:color w:val="000000" w:themeColor="text1"/>
          <w:sz w:val="24"/>
          <w:szCs w:val="24"/>
        </w:rPr>
        <w:t xml:space="preserve">Projeto </w:t>
      </w:r>
      <w:r w:rsidRPr="000E56A4">
        <w:rPr>
          <w:rFonts w:ascii="Arial" w:hAnsi="Arial" w:cs="Arial"/>
          <w:b/>
          <w:color w:val="000000" w:themeColor="text1"/>
          <w:sz w:val="24"/>
          <w:szCs w:val="24"/>
        </w:rPr>
        <w:lastRenderedPageBreak/>
        <w:t>de Lei nº 003/2018</w:t>
      </w:r>
      <w:r>
        <w:rPr>
          <w:rFonts w:ascii="Arial" w:hAnsi="Arial" w:cs="Arial"/>
          <w:color w:val="000000" w:themeColor="text1"/>
          <w:sz w:val="24"/>
          <w:szCs w:val="24"/>
        </w:rPr>
        <w:t xml:space="preserve">, de autoria da Mesa Diretora, cuja súmula “Dá nova redação ao art. 8º da Lei Municipal nº 630, de 08 de junho de 2011, alterada pela Lei Municipal nº841, de 24 de novembro de 2014, conforme especifica”. Colocado em votação, foi aprovado por unanimidade. Nas </w:t>
      </w:r>
      <w:r w:rsidRPr="00F00A13">
        <w:rPr>
          <w:rFonts w:ascii="Arial" w:hAnsi="Arial" w:cs="Arial"/>
          <w:b/>
          <w:sz w:val="24"/>
          <w:szCs w:val="24"/>
        </w:rPr>
        <w:t>EXPLICAÇÕES PESSOAIS</w:t>
      </w:r>
      <w:r>
        <w:rPr>
          <w:rFonts w:ascii="Arial" w:hAnsi="Arial" w:cs="Arial"/>
          <w:b/>
          <w:sz w:val="24"/>
          <w:szCs w:val="24"/>
        </w:rPr>
        <w:t>,</w:t>
      </w:r>
      <w:r w:rsidRPr="00F00A13">
        <w:rPr>
          <w:rFonts w:ascii="Arial" w:hAnsi="Arial" w:cs="Arial"/>
          <w:sz w:val="24"/>
          <w:szCs w:val="24"/>
        </w:rPr>
        <w:t xml:space="preserve"> </w:t>
      </w:r>
      <w:r>
        <w:rPr>
          <w:rFonts w:ascii="Arial" w:hAnsi="Arial" w:cs="Arial"/>
          <w:sz w:val="24"/>
          <w:szCs w:val="24"/>
        </w:rPr>
        <w:t xml:space="preserve">o Senhor Presidente </w:t>
      </w:r>
      <w:r>
        <w:rPr>
          <w:rFonts w:ascii="Arial" w:hAnsi="Arial" w:cs="Arial"/>
          <w:color w:val="000000"/>
          <w:sz w:val="24"/>
          <w:szCs w:val="24"/>
        </w:rPr>
        <w:t xml:space="preserve">aproveitou a oportunidade para parabenizar os Vereadores aniversariantes do mês de março. Fazendo uso da palavra, o Vereador </w:t>
      </w:r>
      <w:r>
        <w:rPr>
          <w:rFonts w:ascii="Arial" w:hAnsi="Arial" w:cs="Arial"/>
          <w:sz w:val="24"/>
          <w:szCs w:val="24"/>
        </w:rPr>
        <w:t xml:space="preserve">Jocemir Favaro agradeceu ao Poder Executivo pela realização da obra de acesso para cadeirantes na Casa da Cultura, em São Luiz do Purunã. Em seguida, agradeceu aos responsáveis pelo atendimento ao seu pedido realizado à CCR Rodonorte e ao DER referente à limpeza </w:t>
      </w:r>
      <w:r w:rsidRPr="000B795C">
        <w:rPr>
          <w:rFonts w:ascii="Arial" w:hAnsi="Arial" w:cs="Arial"/>
          <w:sz w:val="24"/>
          <w:szCs w:val="24"/>
        </w:rPr>
        <w:t>do bueiro na trincheira em São Luiz do Purunã.</w:t>
      </w:r>
      <w:r>
        <w:rPr>
          <w:rFonts w:ascii="Arial" w:hAnsi="Arial" w:cs="Arial"/>
          <w:sz w:val="24"/>
          <w:szCs w:val="24"/>
        </w:rPr>
        <w:t xml:space="preserve"> O Vereador registrou também as melhorias que estão sendo realizadas no acesso ao Posto Borssato, falando sobre a importância da continuação da cobrança para a realização de melhorias na Marginal de acesso a São Luiz do Purunã. Finalizando, parabenizou os Vereadores aniversariantes do mês. Com a palavra, o Vereador Joel Bathke falou sobre a má qualidade do Sinal Digital em algumas localidades do Município de Balsa Nova, sugerindo, que após identificação do órgão responsável pela fiscalização dos sinais de TV, seja encaminhado Ofício para a resolução deste problema, em benefício da população. Em resposta, o Senhor Presidente concordou com a importância da solicitação. O Vereador Benedito Joaquim Freitas Karachinski parabenizou os aniversariantes, e agradeceu ao Poder Executivo, parabenizando a administração pela pavimentação que está sendo finalizada na Rua João Mochinski e na Rua Antônio Lopes, no São Caetano. O Senhor Presidente finalizou parabenizando pelas melhorias que estão sendo realizadas pelo Município. </w:t>
      </w:r>
      <w:r>
        <w:rPr>
          <w:rFonts w:ascii="Arial" w:hAnsi="Arial" w:cs="Arial"/>
          <w:color w:val="000000"/>
          <w:sz w:val="24"/>
          <w:szCs w:val="24"/>
        </w:rPr>
        <w:t>N</w:t>
      </w:r>
      <w:r w:rsidRPr="00E42199">
        <w:rPr>
          <w:rFonts w:ascii="Arial" w:hAnsi="Arial" w:cs="Arial"/>
          <w:color w:val="000000"/>
          <w:sz w:val="24"/>
          <w:szCs w:val="24"/>
        </w:rPr>
        <w:t>ada m</w:t>
      </w:r>
      <w:r>
        <w:rPr>
          <w:rFonts w:ascii="Arial" w:hAnsi="Arial" w:cs="Arial"/>
          <w:color w:val="000000"/>
          <w:sz w:val="24"/>
          <w:szCs w:val="24"/>
        </w:rPr>
        <w:t xml:space="preserve">ais havendo o Senhor Presidente convocou a Comissão de Justiça e Redação e Comissão de Finanças e Orçamento para reunião no dia 22 de março de 2018 às 09h e </w:t>
      </w:r>
      <w:r w:rsidRPr="00C704E2">
        <w:rPr>
          <w:rFonts w:ascii="Arial" w:hAnsi="Arial" w:cs="Arial"/>
          <w:color w:val="000000" w:themeColor="text1"/>
          <w:sz w:val="24"/>
          <w:szCs w:val="24"/>
        </w:rPr>
        <w:t>marco</w:t>
      </w:r>
      <w:r>
        <w:rPr>
          <w:rFonts w:ascii="Arial" w:hAnsi="Arial" w:cs="Arial"/>
          <w:color w:val="000000" w:themeColor="text1"/>
          <w:sz w:val="24"/>
          <w:szCs w:val="24"/>
        </w:rPr>
        <w:t>u Sessão Ordinária para o dia 26 de março</w:t>
      </w:r>
      <w:r w:rsidRPr="00C704E2">
        <w:rPr>
          <w:rFonts w:ascii="Arial" w:hAnsi="Arial" w:cs="Arial"/>
          <w:color w:val="000000" w:themeColor="text1"/>
          <w:sz w:val="24"/>
          <w:szCs w:val="24"/>
        </w:rPr>
        <w:t xml:space="preserve"> de 2018 às 19h00, sem Ordem do Dia prevista. Em seguida, foi encerrada a Sessão da qual, eu, Secretário, lavrei a presente ata que, após lida e achada conforme, é assinada pelo Presidente e pelos demais vereadores presentes, contendo </w:t>
      </w:r>
      <w:r w:rsidRPr="00C704E2">
        <w:rPr>
          <w:rFonts w:ascii="Arial" w:hAnsi="Arial" w:cs="Arial"/>
          <w:color w:val="000000" w:themeColor="text1"/>
          <w:sz w:val="24"/>
          <w:szCs w:val="24"/>
          <w:shd w:val="clear" w:color="auto" w:fill="FFFFFF"/>
        </w:rPr>
        <w:t>uma exposição dos acontecimentos na Sessão, nos termos do Art. 93 do Regimento Interno desta Casa de Leis, estando todas as explicações pessoais, falas e debates gravados à disposição dos interessados, no site e no Setor Administrativo da Câmara Municipal de Balsa Nova.</w:t>
      </w:r>
    </w:p>
    <w:p w:rsidR="00945A38" w:rsidRDefault="00945A38" w:rsidP="00945A38">
      <w:pPr>
        <w:tabs>
          <w:tab w:val="left" w:pos="2093"/>
        </w:tabs>
        <w:rPr>
          <w:rFonts w:ascii="Arial" w:hAnsi="Arial" w:cs="Arial"/>
          <w:sz w:val="24"/>
          <w:szCs w:val="24"/>
        </w:rPr>
      </w:pPr>
    </w:p>
    <w:p w:rsidR="00945A38" w:rsidRPr="00225CD8" w:rsidRDefault="00945A38" w:rsidP="00945A38">
      <w:pPr>
        <w:tabs>
          <w:tab w:val="left" w:pos="2093"/>
        </w:tabs>
        <w:rPr>
          <w:rFonts w:ascii="Arial" w:hAnsi="Arial" w:cs="Arial"/>
          <w:sz w:val="24"/>
          <w:szCs w:val="24"/>
        </w:rPr>
      </w:pPr>
    </w:p>
    <w:p w:rsidR="00145CED" w:rsidRDefault="00145CED">
      <w:bookmarkStart w:id="0" w:name="_GoBack"/>
      <w:bookmarkEnd w:id="0"/>
    </w:p>
    <w:sectPr w:rsidR="00145CED" w:rsidSect="00945A38">
      <w:headerReference w:type="default" r:id="rId5"/>
      <w:pgSz w:w="11906" w:h="16838"/>
      <w:pgMar w:top="1134" w:right="1134" w:bottom="1134" w:left="1701" w:header="708" w:footer="708" w:gutter="0"/>
      <w:pgNumType w:start="9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945A38">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98</w:t>
        </w:r>
        <w:r w:rsidRPr="00056234">
          <w:rPr>
            <w:rFonts w:ascii="Arial" w:hAnsi="Arial" w:cs="Arial"/>
            <w:sz w:val="28"/>
            <w:szCs w:val="28"/>
          </w:rPr>
          <w:fldChar w:fldCharType="end"/>
        </w:r>
      </w:p>
    </w:sdtContent>
  </w:sdt>
  <w:p w:rsidR="00056234" w:rsidRDefault="00945A3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38"/>
    <w:rsid w:val="00145CED"/>
    <w:rsid w:val="00945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38"/>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5A38"/>
    <w:pPr>
      <w:tabs>
        <w:tab w:val="center" w:pos="4252"/>
        <w:tab w:val="right" w:pos="8504"/>
      </w:tabs>
    </w:pPr>
  </w:style>
  <w:style w:type="character" w:customStyle="1" w:styleId="CabealhoChar">
    <w:name w:val="Cabeçalho Char"/>
    <w:basedOn w:val="Fontepargpadro"/>
    <w:link w:val="Cabealho"/>
    <w:uiPriority w:val="99"/>
    <w:rsid w:val="00945A38"/>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38"/>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5A38"/>
    <w:pPr>
      <w:tabs>
        <w:tab w:val="center" w:pos="4252"/>
        <w:tab w:val="right" w:pos="8504"/>
      </w:tabs>
    </w:pPr>
  </w:style>
  <w:style w:type="character" w:customStyle="1" w:styleId="CabealhoChar">
    <w:name w:val="Cabeçalho Char"/>
    <w:basedOn w:val="Fontepargpadro"/>
    <w:link w:val="Cabealho"/>
    <w:uiPriority w:val="99"/>
    <w:rsid w:val="00945A38"/>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2018-03-23T14:36:00Z</dcterms:created>
  <dcterms:modified xsi:type="dcterms:W3CDTF">2018-03-23T14:37:00Z</dcterms:modified>
</cp:coreProperties>
</file>